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ABF15" w14:textId="520F6F21" w:rsidR="00C65816" w:rsidRPr="003D50EA" w:rsidRDefault="00E6016B" w:rsidP="00C65816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 xml:space="preserve">                                                     Priedas Nr.1</w:t>
      </w:r>
    </w:p>
    <w:p w14:paraId="306156C8" w14:textId="77777777" w:rsidR="00C65816" w:rsidRPr="003D50EA" w:rsidRDefault="00C65816" w:rsidP="00C65816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214AFB71" w14:textId="77777777" w:rsidR="00C65816" w:rsidRPr="003D50EA" w:rsidRDefault="00C65816" w:rsidP="00C6581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3D50EA">
        <w:rPr>
          <w:rFonts w:ascii="Times New Roman" w:hAnsi="Times New Roman" w:cs="Times New Roman"/>
          <w:b/>
          <w:sz w:val="24"/>
        </w:rPr>
        <w:t>PREKIŲ TECHNINĖ SPECIFIKACIJA</w:t>
      </w:r>
    </w:p>
    <w:p w14:paraId="549CEE26" w14:textId="77777777" w:rsidR="00C65816" w:rsidRPr="003D50EA" w:rsidRDefault="00C65816" w:rsidP="00C65816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0F70BD1B" w14:textId="77777777" w:rsidR="00C65816" w:rsidRPr="003D50EA" w:rsidRDefault="00C65816" w:rsidP="00C65816">
      <w:pPr>
        <w:tabs>
          <w:tab w:val="left" w:pos="360"/>
          <w:tab w:val="left" w:pos="3192"/>
          <w:tab w:val="right" w:leader="underscore" w:pos="8280"/>
        </w:tabs>
        <w:ind w:left="360" w:right="279" w:firstLine="0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31378B1" w14:textId="3A7A0D2F" w:rsidR="00EB69C1" w:rsidRPr="003D50EA" w:rsidRDefault="00454D03" w:rsidP="00454D03">
      <w:pPr>
        <w:pBdr>
          <w:bottom w:val="single" w:sz="4" w:space="1" w:color="auto"/>
        </w:pBdr>
        <w:ind w:firstLine="0"/>
        <w:rPr>
          <w:rFonts w:ascii="Times New Roman" w:hAnsi="Times New Roman" w:cs="Times New Roman"/>
          <w:b/>
          <w:sz w:val="22"/>
          <w:szCs w:val="28"/>
        </w:rPr>
      </w:pPr>
      <w:r w:rsidRPr="003D50EA">
        <w:rPr>
          <w:rFonts w:ascii="Times New Roman" w:hAnsi="Times New Roman" w:cs="Times New Roman"/>
          <w:b/>
          <w:sz w:val="22"/>
          <w:szCs w:val="28"/>
        </w:rPr>
        <w:t>1. REIKALAUJAMI PERKAMŲ PREKIŲ PARAMETRAI</w:t>
      </w:r>
    </w:p>
    <w:p w14:paraId="1E0527CD" w14:textId="77777777" w:rsidR="00454D03" w:rsidRPr="003D50EA" w:rsidRDefault="00454D03" w:rsidP="00E4121C">
      <w:pPr>
        <w:ind w:firstLine="0"/>
        <w:jc w:val="both"/>
        <w:rPr>
          <w:rFonts w:ascii="Times New Roman" w:hAnsi="Times New Roman" w:cs="Times New Roman"/>
          <w:sz w:val="24"/>
        </w:rPr>
      </w:pPr>
    </w:p>
    <w:p w14:paraId="15C2E953" w14:textId="42C918BB" w:rsidR="007222E8" w:rsidRPr="003D50EA" w:rsidRDefault="00454D03" w:rsidP="00E4121C">
      <w:pPr>
        <w:ind w:firstLine="0"/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 xml:space="preserve">1.1. </w:t>
      </w:r>
      <w:r w:rsidR="006F28E2" w:rsidRPr="003D50EA">
        <w:rPr>
          <w:rFonts w:ascii="Times New Roman" w:hAnsi="Times New Roman" w:cs="Times New Roman"/>
          <w:b/>
          <w:bCs/>
          <w:sz w:val="24"/>
        </w:rPr>
        <w:t>Pirkimo objektas</w:t>
      </w:r>
      <w:r w:rsidR="006F28E2" w:rsidRPr="003D50EA">
        <w:rPr>
          <w:rFonts w:ascii="Times New Roman" w:hAnsi="Times New Roman" w:cs="Times New Roman"/>
          <w:sz w:val="24"/>
        </w:rPr>
        <w:t xml:space="preserve"> – </w:t>
      </w:r>
      <w:r w:rsidR="007222E8" w:rsidRPr="003D50EA">
        <w:rPr>
          <w:rFonts w:ascii="Times New Roman" w:hAnsi="Times New Roman" w:cs="Times New Roman"/>
          <w:sz w:val="24"/>
        </w:rPr>
        <w:t xml:space="preserve">granuliuota aktyvinta anglis, kuri skirta naudoti kvapų šalinimo filtre. </w:t>
      </w:r>
    </w:p>
    <w:p w14:paraId="717DC94D" w14:textId="77777777" w:rsidR="006F28E2" w:rsidRPr="003D50EA" w:rsidRDefault="00FA1734" w:rsidP="00E4121C">
      <w:pPr>
        <w:ind w:firstLine="0"/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>Kvapų šalinimo filtre naudojama trijų skirtingų tipų granuliuota aktyvinta anglis, kurios paskirtis a</w:t>
      </w:r>
      <w:r w:rsidR="002E3E95" w:rsidRPr="003D50EA">
        <w:rPr>
          <w:rFonts w:ascii="Times New Roman" w:hAnsi="Times New Roman" w:cs="Times New Roman"/>
          <w:sz w:val="24"/>
        </w:rPr>
        <w:t>b</w:t>
      </w:r>
      <w:r w:rsidRPr="003D50EA">
        <w:rPr>
          <w:rFonts w:ascii="Times New Roman" w:hAnsi="Times New Roman" w:cs="Times New Roman"/>
          <w:sz w:val="24"/>
        </w:rPr>
        <w:t xml:space="preserve">sorbuoti valomame ore esančius skirtingus teršalus. </w:t>
      </w:r>
      <w:r w:rsidR="002E3E95" w:rsidRPr="003D50EA">
        <w:rPr>
          <w:rFonts w:ascii="Times New Roman" w:hAnsi="Times New Roman" w:cs="Times New Roman"/>
          <w:sz w:val="24"/>
        </w:rPr>
        <w:t>Reikalingos anglies markės ir kiekiai pateikiami žemiau:</w:t>
      </w:r>
    </w:p>
    <w:p w14:paraId="01A07900" w14:textId="77777777" w:rsidR="002E3E95" w:rsidRPr="003D50EA" w:rsidRDefault="002E3E95" w:rsidP="007222E8">
      <w:pPr>
        <w:ind w:firstLine="0"/>
        <w:rPr>
          <w:rFonts w:ascii="Times New Roman" w:hAnsi="Times New Roman" w:cs="Times New Roman"/>
          <w:sz w:val="24"/>
          <w:lang w:val="en-US"/>
        </w:rPr>
      </w:pPr>
    </w:p>
    <w:p w14:paraId="044EA961" w14:textId="647CBEAD" w:rsidR="002E3E95" w:rsidRPr="003D50EA" w:rsidRDefault="002E3E95" w:rsidP="00454D03">
      <w:pPr>
        <w:pStyle w:val="Sraopastraip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>Aktyvinta anglis Alphaca</w:t>
      </w:r>
      <w:r w:rsidR="00F5053F" w:rsidRPr="003D50EA">
        <w:rPr>
          <w:rFonts w:ascii="Times New Roman" w:hAnsi="Times New Roman" w:cs="Times New Roman"/>
          <w:sz w:val="24"/>
        </w:rPr>
        <w:t xml:space="preserve">rb Ammonisorb P arba </w:t>
      </w:r>
      <w:r w:rsidR="00454D03" w:rsidRPr="003D50EA">
        <w:rPr>
          <w:rFonts w:ascii="Times New Roman" w:hAnsi="Times New Roman" w:cs="Times New Roman"/>
          <w:sz w:val="24"/>
        </w:rPr>
        <w:t>lygiavertė</w:t>
      </w:r>
      <w:r w:rsidR="00F5053F" w:rsidRPr="003D50EA">
        <w:rPr>
          <w:rFonts w:ascii="Times New Roman" w:hAnsi="Times New Roman" w:cs="Times New Roman"/>
          <w:sz w:val="24"/>
        </w:rPr>
        <w:t xml:space="preserve">, impregnuota rūgštimis, skirta amoniako ir panašių dujinių teršalų adsorbcijai. </w:t>
      </w:r>
      <w:r w:rsidRPr="003D50EA">
        <w:rPr>
          <w:rFonts w:ascii="Times New Roman" w:hAnsi="Times New Roman" w:cs="Times New Roman"/>
          <w:sz w:val="24"/>
        </w:rPr>
        <w:t xml:space="preserve"> Reikalingas kiekis – 1000 kg. Turi būti pateikta sufasuota į maišus po 25 kg. Granulių dydis 3 – 4 mm. </w:t>
      </w:r>
      <w:r w:rsidR="00F5053F" w:rsidRPr="003D50EA">
        <w:rPr>
          <w:rFonts w:ascii="Times New Roman" w:hAnsi="Times New Roman" w:cs="Times New Roman"/>
          <w:sz w:val="24"/>
        </w:rPr>
        <w:t>NH</w:t>
      </w:r>
      <w:r w:rsidR="00F5053F" w:rsidRPr="003D50EA">
        <w:rPr>
          <w:rFonts w:ascii="Times New Roman" w:hAnsi="Times New Roman" w:cs="Times New Roman"/>
          <w:sz w:val="24"/>
          <w:vertAlign w:val="subscript"/>
        </w:rPr>
        <w:t>3</w:t>
      </w:r>
      <w:r w:rsidR="00F5053F" w:rsidRPr="003D50EA">
        <w:rPr>
          <w:rFonts w:ascii="Times New Roman" w:hAnsi="Times New Roman" w:cs="Times New Roman"/>
          <w:sz w:val="24"/>
        </w:rPr>
        <w:t xml:space="preserve"> adsorbcijos indeksas – ne mažiau kaip 120 mg/g</w:t>
      </w:r>
    </w:p>
    <w:p w14:paraId="0A4BE8DA" w14:textId="703661E6" w:rsidR="002E3E95" w:rsidRPr="003D50EA" w:rsidRDefault="002E3E95" w:rsidP="00454D03">
      <w:pPr>
        <w:pStyle w:val="Sraopastraip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 xml:space="preserve">Aktyvinta anglis Alphacarb COL-PA60 arba </w:t>
      </w:r>
      <w:r w:rsidR="00454D03" w:rsidRPr="003D50EA">
        <w:rPr>
          <w:rFonts w:ascii="Times New Roman" w:hAnsi="Times New Roman" w:cs="Times New Roman"/>
          <w:sz w:val="24"/>
        </w:rPr>
        <w:t>lygiavertė</w:t>
      </w:r>
      <w:r w:rsidRPr="003D50EA">
        <w:rPr>
          <w:rFonts w:ascii="Times New Roman" w:hAnsi="Times New Roman" w:cs="Times New Roman"/>
          <w:sz w:val="24"/>
        </w:rPr>
        <w:t>. Reikalingas kiekis – 150 kg. Turi būti pateikta sufasuota į maišus po 25 kg. Granulių dydis 3 – 4 mm.</w:t>
      </w:r>
    </w:p>
    <w:p w14:paraId="7421FC07" w14:textId="77777777" w:rsidR="002E3E95" w:rsidRPr="003D50EA" w:rsidRDefault="002E3E95" w:rsidP="00454D03">
      <w:pPr>
        <w:pStyle w:val="Sraopastraipa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>Cheminė sorbavimo įkrova</w:t>
      </w:r>
      <w:r w:rsidR="00391625" w:rsidRPr="003D50EA">
        <w:rPr>
          <w:rFonts w:ascii="Times New Roman" w:hAnsi="Times New Roman" w:cs="Times New Roman"/>
          <w:sz w:val="24"/>
        </w:rPr>
        <w:t xml:space="preserve"> kurios pagrindas Al</w:t>
      </w:r>
      <w:r w:rsidR="00391625" w:rsidRPr="003D50EA">
        <w:rPr>
          <w:rFonts w:ascii="Times New Roman" w:hAnsi="Times New Roman" w:cs="Times New Roman"/>
          <w:sz w:val="24"/>
          <w:vertAlign w:val="subscript"/>
        </w:rPr>
        <w:t>2</w:t>
      </w:r>
      <w:r w:rsidR="00391625" w:rsidRPr="003D50EA">
        <w:rPr>
          <w:rFonts w:ascii="Times New Roman" w:hAnsi="Times New Roman" w:cs="Times New Roman"/>
          <w:sz w:val="24"/>
        </w:rPr>
        <w:t>O</w:t>
      </w:r>
      <w:r w:rsidR="00391625" w:rsidRPr="003D50EA">
        <w:rPr>
          <w:rFonts w:ascii="Times New Roman" w:hAnsi="Times New Roman" w:cs="Times New Roman"/>
          <w:sz w:val="24"/>
          <w:vertAlign w:val="subscript"/>
        </w:rPr>
        <w:t>3</w:t>
      </w:r>
      <w:r w:rsidR="00391625" w:rsidRPr="003D50EA">
        <w:rPr>
          <w:rFonts w:ascii="Times New Roman" w:hAnsi="Times New Roman" w:cs="Times New Roman"/>
          <w:sz w:val="24"/>
        </w:rPr>
        <w:t xml:space="preserve"> granulės </w:t>
      </w:r>
      <w:r w:rsidRPr="003D50EA">
        <w:rPr>
          <w:rFonts w:ascii="Times New Roman" w:hAnsi="Times New Roman" w:cs="Times New Roman"/>
          <w:sz w:val="24"/>
        </w:rPr>
        <w:t xml:space="preserve"> impregnuot</w:t>
      </w:r>
      <w:r w:rsidR="00391625" w:rsidRPr="003D50EA">
        <w:rPr>
          <w:rFonts w:ascii="Times New Roman" w:hAnsi="Times New Roman" w:cs="Times New Roman"/>
          <w:sz w:val="24"/>
        </w:rPr>
        <w:t>os</w:t>
      </w:r>
      <w:r w:rsidRPr="003D50EA">
        <w:rPr>
          <w:rFonts w:ascii="Times New Roman" w:hAnsi="Times New Roman" w:cs="Times New Roman"/>
          <w:sz w:val="24"/>
        </w:rPr>
        <w:t xml:space="preserve"> KMnO</w:t>
      </w:r>
      <w:r w:rsidRPr="003D50EA">
        <w:rPr>
          <w:rFonts w:ascii="Times New Roman" w:hAnsi="Times New Roman" w:cs="Times New Roman"/>
          <w:sz w:val="24"/>
          <w:vertAlign w:val="subscript"/>
        </w:rPr>
        <w:t>4</w:t>
      </w:r>
      <w:r w:rsidRPr="003D50EA">
        <w:rPr>
          <w:rFonts w:ascii="Times New Roman" w:hAnsi="Times New Roman" w:cs="Times New Roman"/>
          <w:sz w:val="24"/>
        </w:rPr>
        <w:t xml:space="preserve"> – Alphasorb8 CCP108 arba analogiška</w:t>
      </w:r>
      <w:r w:rsidR="00391625" w:rsidRPr="003D50EA">
        <w:rPr>
          <w:rFonts w:ascii="Times New Roman" w:hAnsi="Times New Roman" w:cs="Times New Roman"/>
          <w:sz w:val="24"/>
        </w:rPr>
        <w:t xml:space="preserve">. Reikalingas kiekis – 150 kg. </w:t>
      </w:r>
    </w:p>
    <w:p w14:paraId="56CE8CC1" w14:textId="77777777" w:rsidR="007222E8" w:rsidRPr="003D50EA" w:rsidRDefault="007222E8" w:rsidP="007222E8">
      <w:pPr>
        <w:ind w:firstLine="0"/>
        <w:rPr>
          <w:rFonts w:ascii="Times New Roman" w:hAnsi="Times New Roman" w:cs="Times New Roman"/>
          <w:sz w:val="24"/>
        </w:rPr>
      </w:pPr>
    </w:p>
    <w:p w14:paraId="4CFABDD3" w14:textId="77777777" w:rsidR="00391625" w:rsidRPr="003D50EA" w:rsidRDefault="00391625" w:rsidP="007222E8">
      <w:pPr>
        <w:ind w:firstLine="0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 xml:space="preserve">Kartu su pasiūlymu turi būti pateikta </w:t>
      </w:r>
      <w:r w:rsidR="00292782" w:rsidRPr="003D50EA">
        <w:rPr>
          <w:rFonts w:ascii="Times New Roman" w:hAnsi="Times New Roman" w:cs="Times New Roman"/>
          <w:sz w:val="24"/>
        </w:rPr>
        <w:t>kiekvienos anglies markės gamintojo specif</w:t>
      </w:r>
      <w:r w:rsidR="001E6E3C" w:rsidRPr="003D50EA">
        <w:rPr>
          <w:rFonts w:ascii="Times New Roman" w:hAnsi="Times New Roman" w:cs="Times New Roman"/>
          <w:sz w:val="24"/>
        </w:rPr>
        <w:t>ikacija ir saugos duomenų lapai pagal šiuo metu galiojančius ES reikalavimus.</w:t>
      </w:r>
    </w:p>
    <w:p w14:paraId="4A512F34" w14:textId="77777777" w:rsidR="005B401D" w:rsidRPr="003D50EA" w:rsidRDefault="005B401D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278CB8C8" w14:textId="77777777" w:rsidR="005B401D" w:rsidRPr="003D50EA" w:rsidRDefault="005B401D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5C9990CB" w14:textId="3475506E" w:rsidR="00C65816" w:rsidRPr="003D50EA" w:rsidRDefault="00454D03" w:rsidP="00454D03">
      <w:pPr>
        <w:pBdr>
          <w:bottom w:val="single" w:sz="4" w:space="1" w:color="auto"/>
        </w:pBdr>
        <w:ind w:firstLine="0"/>
        <w:rPr>
          <w:rFonts w:ascii="Times New Roman" w:hAnsi="Times New Roman" w:cs="Times New Roman"/>
          <w:b/>
          <w:sz w:val="24"/>
        </w:rPr>
      </w:pPr>
      <w:r w:rsidRPr="003D50EA">
        <w:rPr>
          <w:rFonts w:ascii="Times New Roman" w:hAnsi="Times New Roman" w:cs="Times New Roman"/>
          <w:b/>
          <w:sz w:val="24"/>
        </w:rPr>
        <w:t>2. STANDARTAI</w:t>
      </w:r>
    </w:p>
    <w:p w14:paraId="234109E5" w14:textId="0C3D037D" w:rsidR="005B401D" w:rsidRPr="003D50EA" w:rsidRDefault="005B401D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077E9F70" w14:textId="77777777" w:rsidR="00454D03" w:rsidRPr="003D50EA" w:rsidRDefault="00454D03" w:rsidP="00454D03">
      <w:pPr>
        <w:ind w:firstLine="0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>Neaktualu.</w:t>
      </w:r>
    </w:p>
    <w:p w14:paraId="1BBB9CE4" w14:textId="77777777" w:rsidR="00454D03" w:rsidRPr="003D50EA" w:rsidRDefault="00454D03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374494BD" w14:textId="2B3CD3B7" w:rsidR="00454D03" w:rsidRPr="003D50EA" w:rsidRDefault="00454D03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11254B8B" w14:textId="69F1EB2A" w:rsidR="00C65816" w:rsidRPr="003D50EA" w:rsidRDefault="00454D03" w:rsidP="00454D03">
      <w:pPr>
        <w:pBdr>
          <w:bottom w:val="single" w:sz="4" w:space="1" w:color="auto"/>
        </w:pBdr>
        <w:ind w:firstLine="0"/>
        <w:rPr>
          <w:rFonts w:ascii="Times New Roman" w:hAnsi="Times New Roman" w:cs="Times New Roman"/>
          <w:b/>
          <w:sz w:val="24"/>
        </w:rPr>
      </w:pPr>
      <w:r w:rsidRPr="003D50EA">
        <w:rPr>
          <w:rFonts w:ascii="Times New Roman" w:hAnsi="Times New Roman" w:cs="Times New Roman"/>
          <w:b/>
          <w:sz w:val="24"/>
        </w:rPr>
        <w:t>3. LICENCIJOS, SERTIFIKAVIMAS</w:t>
      </w:r>
    </w:p>
    <w:p w14:paraId="6CAD82CC" w14:textId="77777777" w:rsidR="00454D03" w:rsidRPr="003D50EA" w:rsidRDefault="00454D03" w:rsidP="00C65816">
      <w:pPr>
        <w:ind w:firstLine="0"/>
        <w:rPr>
          <w:rFonts w:ascii="Times New Roman" w:hAnsi="Times New Roman" w:cs="Times New Roman"/>
          <w:sz w:val="24"/>
        </w:rPr>
      </w:pPr>
    </w:p>
    <w:p w14:paraId="65F3FA66" w14:textId="00D7AA50" w:rsidR="00804ED3" w:rsidRPr="003D50EA" w:rsidRDefault="00C9594B" w:rsidP="00C65816">
      <w:pPr>
        <w:ind w:firstLine="0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>Neaktualu.</w:t>
      </w:r>
    </w:p>
    <w:p w14:paraId="5BDA1902" w14:textId="77777777" w:rsidR="00C9594B" w:rsidRPr="003D50EA" w:rsidRDefault="00C9594B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58FE4887" w14:textId="200D384E" w:rsidR="00C65816" w:rsidRPr="003D50EA" w:rsidRDefault="00454D03" w:rsidP="00454D03">
      <w:pPr>
        <w:pBdr>
          <w:bottom w:val="single" w:sz="4" w:space="1" w:color="auto"/>
        </w:pBdr>
        <w:ind w:firstLine="0"/>
        <w:rPr>
          <w:rFonts w:ascii="Times New Roman" w:hAnsi="Times New Roman" w:cs="Times New Roman"/>
          <w:b/>
          <w:sz w:val="24"/>
        </w:rPr>
      </w:pPr>
      <w:r w:rsidRPr="003D50EA">
        <w:rPr>
          <w:rFonts w:ascii="Times New Roman" w:hAnsi="Times New Roman" w:cs="Times New Roman"/>
          <w:b/>
          <w:sz w:val="24"/>
        </w:rPr>
        <w:t>4. GAMYBA, TIKRINIMAS IR TESTAVIMAS</w:t>
      </w:r>
    </w:p>
    <w:p w14:paraId="5844141E" w14:textId="77777777" w:rsidR="00454D03" w:rsidRPr="003D50EA" w:rsidRDefault="00454D03" w:rsidP="00C9594B">
      <w:pPr>
        <w:ind w:firstLine="0"/>
        <w:rPr>
          <w:rFonts w:ascii="Times New Roman" w:hAnsi="Times New Roman" w:cs="Times New Roman"/>
          <w:sz w:val="24"/>
        </w:rPr>
      </w:pPr>
    </w:p>
    <w:p w14:paraId="332FEDCF" w14:textId="4EEF956B" w:rsidR="00C9594B" w:rsidRPr="003D50EA" w:rsidRDefault="00C9594B" w:rsidP="00C9594B">
      <w:pPr>
        <w:ind w:firstLine="0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>Neaktualu.</w:t>
      </w:r>
    </w:p>
    <w:p w14:paraId="50C2E083" w14:textId="77777777" w:rsidR="00C9594B" w:rsidRPr="003D50EA" w:rsidRDefault="00C9594B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5F2BD1E9" w14:textId="77777777" w:rsidR="00C9594B" w:rsidRPr="003D50EA" w:rsidRDefault="00C9594B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2F20CD0F" w14:textId="08235173" w:rsidR="00C65816" w:rsidRPr="003D50EA" w:rsidRDefault="00454D03" w:rsidP="00454D03">
      <w:pPr>
        <w:pBdr>
          <w:bottom w:val="single" w:sz="4" w:space="1" w:color="auto"/>
        </w:pBdr>
        <w:ind w:firstLine="0"/>
        <w:rPr>
          <w:rFonts w:ascii="Times New Roman" w:hAnsi="Times New Roman" w:cs="Times New Roman"/>
          <w:b/>
          <w:sz w:val="24"/>
        </w:rPr>
      </w:pPr>
      <w:r w:rsidRPr="003D50EA">
        <w:rPr>
          <w:rFonts w:ascii="Times New Roman" w:hAnsi="Times New Roman" w:cs="Times New Roman"/>
          <w:b/>
          <w:sz w:val="24"/>
        </w:rPr>
        <w:t>5. PAKUOTĖS IR TRANSPORTAVIMAS</w:t>
      </w:r>
    </w:p>
    <w:p w14:paraId="323C6003" w14:textId="77777777" w:rsidR="00454D03" w:rsidRPr="003D50EA" w:rsidRDefault="00454D03" w:rsidP="00C65816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2AA01F28" w14:textId="6F8BDC55" w:rsidR="007E643B" w:rsidRPr="007E643B" w:rsidRDefault="007E643B" w:rsidP="007E643B">
      <w:pPr>
        <w:ind w:firstLine="0"/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 xml:space="preserve">5.1. </w:t>
      </w:r>
      <w:r w:rsidRPr="007E643B">
        <w:rPr>
          <w:rFonts w:ascii="Times New Roman" w:hAnsi="Times New Roman" w:cs="Times New Roman"/>
          <w:sz w:val="24"/>
        </w:rPr>
        <w:t>Standartinė gamyklinė pakuotė. Su galimybe  sandėliuoti  uždaroje patalpoje min 0  + 40С. Nepažeista.</w:t>
      </w:r>
    </w:p>
    <w:p w14:paraId="5BD7FF7F" w14:textId="0352A7EB" w:rsidR="007E643B" w:rsidRPr="007E643B" w:rsidRDefault="007E643B" w:rsidP="007E643B">
      <w:pPr>
        <w:ind w:firstLine="0"/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 xml:space="preserve">5.2. </w:t>
      </w:r>
      <w:r w:rsidRPr="007E643B">
        <w:rPr>
          <w:rFonts w:ascii="Times New Roman" w:hAnsi="Times New Roman" w:cs="Times New Roman"/>
          <w:sz w:val="24"/>
        </w:rPr>
        <w:t>Pakuotė turi būti laikytina perdirbama pakuote pagal Lietuvos Respublikos mokesčio už aplinkos teršimą įstatymo nuostatas ir (ar) turi būti vienalytė (homogeniškos) pakuotė, pagamintos iš vienos rūšies medžiagos:</w:t>
      </w:r>
    </w:p>
    <w:p w14:paraId="08718D4C" w14:textId="77777777" w:rsidR="007E643B" w:rsidRPr="007E643B" w:rsidRDefault="007E643B" w:rsidP="007E643B">
      <w:pPr>
        <w:ind w:firstLine="0"/>
        <w:rPr>
          <w:rFonts w:ascii="Times New Roman" w:hAnsi="Times New Roman" w:cs="Times New Roman"/>
          <w:sz w:val="24"/>
        </w:rPr>
      </w:pPr>
      <w:r w:rsidRPr="007E643B">
        <w:rPr>
          <w:rFonts w:ascii="Times New Roman" w:hAnsi="Times New Roman" w:cs="Times New Roman"/>
          <w:sz w:val="24"/>
        </w:rPr>
        <w:t> </w:t>
      </w:r>
    </w:p>
    <w:tbl>
      <w:tblPr>
        <w:tblW w:w="0" w:type="auto"/>
        <w:tblInd w:w="4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087"/>
        <w:gridCol w:w="3243"/>
        <w:gridCol w:w="3827"/>
      </w:tblGrid>
      <w:tr w:rsidR="003D50EA" w:rsidRPr="003D50EA" w14:paraId="1D7FD6C3" w14:textId="77777777" w:rsidTr="007E643B">
        <w:trPr>
          <w:trHeight w:val="60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464E24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307107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Pakuotės medžiaga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6CEAFD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Ženklinimas</w:t>
            </w:r>
          </w:p>
        </w:tc>
      </w:tr>
      <w:tr w:rsidR="003D50EA" w:rsidRPr="003D50EA" w14:paraId="1D6C999E" w14:textId="77777777" w:rsidTr="007E643B">
        <w:trPr>
          <w:trHeight w:val="124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5EAB37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DB358B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Stiklas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A20A2A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GL (arba GL nuo 70 iki 79)</w:t>
            </w:r>
          </w:p>
        </w:tc>
      </w:tr>
      <w:tr w:rsidR="003D50EA" w:rsidRPr="003D50EA" w14:paraId="65E27236" w14:textId="77777777" w:rsidTr="007E643B">
        <w:trPr>
          <w:trHeight w:val="185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4E0A41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EC57DF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Metalas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F3F44E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FE (arba FE 40),</w:t>
            </w:r>
          </w:p>
          <w:p w14:paraId="38F03C90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ALU (arba ALU 41)</w:t>
            </w:r>
          </w:p>
          <w:p w14:paraId="73502D30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Nuo 42 iki 49</w:t>
            </w:r>
          </w:p>
        </w:tc>
      </w:tr>
      <w:tr w:rsidR="003D50EA" w:rsidRPr="003D50EA" w14:paraId="0D098881" w14:textId="77777777" w:rsidTr="007E643B">
        <w:trPr>
          <w:trHeight w:val="124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44717C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C28327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Popierius ar kartonas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2E5899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PAP (arba PAP nuo 20 iki 39)</w:t>
            </w:r>
          </w:p>
        </w:tc>
      </w:tr>
      <w:tr w:rsidR="003D50EA" w:rsidRPr="003D50EA" w14:paraId="214AEA4B" w14:textId="77777777" w:rsidTr="007E643B">
        <w:trPr>
          <w:trHeight w:val="124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C662B4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C57130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Medis ar kamštinė medžiaga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943F3E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FOR (arba FOR nuo 50 iki 59)</w:t>
            </w:r>
          </w:p>
        </w:tc>
      </w:tr>
      <w:tr w:rsidR="003D50EA" w:rsidRPr="003D50EA" w14:paraId="44E55174" w14:textId="77777777" w:rsidTr="007E643B">
        <w:trPr>
          <w:trHeight w:val="121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0AFEA2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D78052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Medvilnė ar džiutas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6279BF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TEX (arba TEX nuo 60 iki 69)</w:t>
            </w:r>
          </w:p>
        </w:tc>
      </w:tr>
      <w:tr w:rsidR="003D50EA" w:rsidRPr="003D50EA" w14:paraId="11F9945C" w14:textId="77777777" w:rsidTr="007E643B">
        <w:trPr>
          <w:trHeight w:val="64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72AA68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001466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Polietilentereftalatas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1B64E0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PET arba PET 1</w:t>
            </w:r>
          </w:p>
        </w:tc>
      </w:tr>
      <w:tr w:rsidR="003D50EA" w:rsidRPr="003D50EA" w14:paraId="24275489" w14:textId="77777777" w:rsidTr="007E643B">
        <w:trPr>
          <w:trHeight w:val="124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BD3CA1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CBB099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Aukšto tankumo polietilenas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42BBB2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HDPE (arba HDPE 2)</w:t>
            </w:r>
          </w:p>
        </w:tc>
      </w:tr>
      <w:tr w:rsidR="003D50EA" w:rsidRPr="003D50EA" w14:paraId="28FFF9A9" w14:textId="77777777" w:rsidTr="007E643B">
        <w:trPr>
          <w:trHeight w:val="60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E2E071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C90C45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Polivinilchloridas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E875E8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PVC (arba PVC 3)</w:t>
            </w:r>
          </w:p>
        </w:tc>
      </w:tr>
      <w:tr w:rsidR="003D50EA" w:rsidRPr="003D50EA" w14:paraId="03B2B9C3" w14:textId="77777777" w:rsidTr="007E643B">
        <w:trPr>
          <w:trHeight w:val="124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199199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F3862F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Žemo tankumo polietilenas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6F6642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LDPE (arba LDPE 4)</w:t>
            </w:r>
          </w:p>
        </w:tc>
      </w:tr>
      <w:tr w:rsidR="003D50EA" w:rsidRPr="003D50EA" w14:paraId="52830B66" w14:textId="77777777" w:rsidTr="007E643B">
        <w:trPr>
          <w:trHeight w:val="60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D21C3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553153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Polipropilenas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51FDD1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PP (arba PP 5)</w:t>
            </w:r>
          </w:p>
        </w:tc>
      </w:tr>
      <w:tr w:rsidR="003D50EA" w:rsidRPr="003D50EA" w14:paraId="58A9F596" w14:textId="77777777" w:rsidTr="007E643B">
        <w:trPr>
          <w:trHeight w:val="60"/>
        </w:trPr>
        <w:tc>
          <w:tcPr>
            <w:tcW w:w="108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59250B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32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EEDA6E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Polistirenas</w:t>
            </w:r>
          </w:p>
        </w:tc>
        <w:tc>
          <w:tcPr>
            <w:tcW w:w="38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3E9A16" w14:textId="77777777" w:rsidR="007E643B" w:rsidRPr="007E643B" w:rsidRDefault="007E643B" w:rsidP="007E643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E643B">
              <w:rPr>
                <w:rFonts w:ascii="Times New Roman" w:hAnsi="Times New Roman" w:cs="Times New Roman"/>
                <w:sz w:val="22"/>
                <w:szCs w:val="22"/>
              </w:rPr>
              <w:t>PS (arba PS 6)</w:t>
            </w:r>
          </w:p>
        </w:tc>
      </w:tr>
    </w:tbl>
    <w:p w14:paraId="2360DDA4" w14:textId="77777777" w:rsidR="00780CB1" w:rsidRPr="003D50EA" w:rsidRDefault="00780CB1" w:rsidP="00C65816">
      <w:pPr>
        <w:ind w:firstLine="0"/>
        <w:rPr>
          <w:rFonts w:ascii="Times New Roman" w:hAnsi="Times New Roman" w:cs="Times New Roman"/>
          <w:i/>
          <w:sz w:val="24"/>
        </w:rPr>
      </w:pPr>
    </w:p>
    <w:p w14:paraId="5623B0B9" w14:textId="7156A971" w:rsidR="00280132" w:rsidRPr="003D50EA" w:rsidRDefault="00454D03" w:rsidP="00454D03">
      <w:pPr>
        <w:pBdr>
          <w:bottom w:val="single" w:sz="4" w:space="1" w:color="auto"/>
        </w:pBdr>
        <w:ind w:firstLine="0"/>
        <w:rPr>
          <w:rFonts w:ascii="Times New Roman" w:hAnsi="Times New Roman" w:cs="Times New Roman"/>
          <w:b/>
          <w:sz w:val="24"/>
        </w:rPr>
      </w:pPr>
      <w:r w:rsidRPr="003D50EA">
        <w:rPr>
          <w:rFonts w:ascii="Times New Roman" w:hAnsi="Times New Roman" w:cs="Times New Roman"/>
          <w:b/>
          <w:sz w:val="24"/>
        </w:rPr>
        <w:t>6. REIKALAVIMAI DĖL PRISTATYMO, ĮDIEGIMO/MONTAVIMO IR PRIĖMIMO–PERDAVIMO</w:t>
      </w:r>
    </w:p>
    <w:p w14:paraId="24AF3BAE" w14:textId="77777777" w:rsidR="00454D03" w:rsidRPr="003D50EA" w:rsidRDefault="00454D03" w:rsidP="00C65816">
      <w:pPr>
        <w:ind w:firstLine="0"/>
        <w:rPr>
          <w:rFonts w:ascii="Times New Roman" w:hAnsi="Times New Roman" w:cs="Times New Roman"/>
          <w:b/>
          <w:sz w:val="24"/>
        </w:rPr>
      </w:pPr>
    </w:p>
    <w:p w14:paraId="251CEA6F" w14:textId="3B421E96" w:rsidR="008558E6" w:rsidRPr="003D50EA" w:rsidRDefault="008558E6" w:rsidP="00454D03">
      <w:pPr>
        <w:ind w:firstLine="0"/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 xml:space="preserve">6.1. </w:t>
      </w:r>
      <w:r w:rsidR="00C9594B" w:rsidRPr="003D50EA">
        <w:rPr>
          <w:rFonts w:ascii="Times New Roman" w:hAnsi="Times New Roman" w:cs="Times New Roman"/>
          <w:sz w:val="24"/>
        </w:rPr>
        <w:t>P</w:t>
      </w:r>
      <w:r w:rsidR="00391625" w:rsidRPr="003D50EA">
        <w:rPr>
          <w:rFonts w:ascii="Times New Roman" w:hAnsi="Times New Roman" w:cs="Times New Roman"/>
          <w:sz w:val="24"/>
        </w:rPr>
        <w:t>rekės</w:t>
      </w:r>
      <w:r w:rsidR="00C9594B" w:rsidRPr="003D50EA">
        <w:rPr>
          <w:rFonts w:ascii="Times New Roman" w:hAnsi="Times New Roman" w:cs="Times New Roman"/>
          <w:sz w:val="24"/>
        </w:rPr>
        <w:t xml:space="preserve"> turi būti pristatyt</w:t>
      </w:r>
      <w:r w:rsidR="00391625" w:rsidRPr="003D50EA">
        <w:rPr>
          <w:rFonts w:ascii="Times New Roman" w:hAnsi="Times New Roman" w:cs="Times New Roman"/>
          <w:sz w:val="24"/>
        </w:rPr>
        <w:t>o</w:t>
      </w:r>
      <w:r w:rsidR="00C9594B" w:rsidRPr="003D50EA">
        <w:rPr>
          <w:rFonts w:ascii="Times New Roman" w:hAnsi="Times New Roman" w:cs="Times New Roman"/>
          <w:sz w:val="24"/>
        </w:rPr>
        <w:t>s adresu: UAB „Kauno vandenys“, Marvelės g. 199A, Kaunas.</w:t>
      </w:r>
      <w:r w:rsidR="009A04ED">
        <w:rPr>
          <w:rFonts w:ascii="Times New Roman" w:hAnsi="Times New Roman" w:cs="Times New Roman"/>
          <w:sz w:val="24"/>
        </w:rPr>
        <w:t xml:space="preserve"> </w:t>
      </w:r>
      <w:r w:rsidR="00817A7D" w:rsidRPr="003D50EA">
        <w:rPr>
          <w:rFonts w:ascii="Times New Roman" w:hAnsi="Times New Roman" w:cs="Times New Roman"/>
          <w:sz w:val="24"/>
        </w:rPr>
        <w:t xml:space="preserve">Tiekimo terminas – </w:t>
      </w:r>
      <w:r w:rsidR="0002703C" w:rsidRPr="003D50EA">
        <w:rPr>
          <w:rFonts w:ascii="Times New Roman" w:hAnsi="Times New Roman" w:cs="Times New Roman"/>
          <w:sz w:val="24"/>
        </w:rPr>
        <w:t>4 savaitės nuo sutarties pasirašymo dienos</w:t>
      </w:r>
      <w:r w:rsidR="00817A7D" w:rsidRPr="003D50EA">
        <w:rPr>
          <w:rFonts w:ascii="Times New Roman" w:hAnsi="Times New Roman" w:cs="Times New Roman"/>
          <w:sz w:val="24"/>
        </w:rPr>
        <w:t>.</w:t>
      </w:r>
    </w:p>
    <w:p w14:paraId="4EEC9447" w14:textId="439AC593" w:rsidR="00817A7D" w:rsidRPr="003D50EA" w:rsidRDefault="008558E6" w:rsidP="00454D03">
      <w:pPr>
        <w:ind w:firstLine="0"/>
        <w:jc w:val="both"/>
        <w:rPr>
          <w:rFonts w:ascii="Times New Roman" w:hAnsi="Times New Roman" w:cs="Times New Roman"/>
          <w:sz w:val="24"/>
        </w:rPr>
      </w:pPr>
      <w:r w:rsidRPr="003D50EA">
        <w:rPr>
          <w:rFonts w:ascii="Times New Roman" w:hAnsi="Times New Roman" w:cs="Times New Roman"/>
          <w:sz w:val="24"/>
        </w:rPr>
        <w:t xml:space="preserve"> 6.2. Prekės pristatomos Pirkėjui ne kelių eismo piko valandomis, darbo dienomis (I-IV 10:00 – 16:00 val., V 10:00 – 14:30 val., pietų pertrauka: 11:00 – 11:45 val.). ir trumpiausiais galimais maršrutais.</w:t>
      </w:r>
    </w:p>
    <w:p w14:paraId="65015902" w14:textId="65B49BE7" w:rsidR="00780CB1" w:rsidRPr="006E10E0" w:rsidRDefault="006E10E0" w:rsidP="00C65816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_______________________________________________________</w:t>
      </w:r>
      <w:bookmarkStart w:id="0" w:name="_GoBack"/>
      <w:bookmarkEnd w:id="0"/>
    </w:p>
    <w:sectPr w:rsidR="00780CB1" w:rsidRPr="006E10E0" w:rsidSect="00292782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136C"/>
    <w:multiLevelType w:val="multilevel"/>
    <w:tmpl w:val="9CE488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FA728D7"/>
    <w:multiLevelType w:val="multilevel"/>
    <w:tmpl w:val="02FCC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16"/>
    <w:rsid w:val="0002703C"/>
    <w:rsid w:val="001844BC"/>
    <w:rsid w:val="001E6E3C"/>
    <w:rsid w:val="00280132"/>
    <w:rsid w:val="00292782"/>
    <w:rsid w:val="002B2A58"/>
    <w:rsid w:val="002E3E95"/>
    <w:rsid w:val="002F06EC"/>
    <w:rsid w:val="00391625"/>
    <w:rsid w:val="003D50EA"/>
    <w:rsid w:val="00454D03"/>
    <w:rsid w:val="004C2BE8"/>
    <w:rsid w:val="004E7B5E"/>
    <w:rsid w:val="00512071"/>
    <w:rsid w:val="00563399"/>
    <w:rsid w:val="0059626C"/>
    <w:rsid w:val="005B401D"/>
    <w:rsid w:val="005C1743"/>
    <w:rsid w:val="005E2670"/>
    <w:rsid w:val="006E10E0"/>
    <w:rsid w:val="006F28E2"/>
    <w:rsid w:val="007222E8"/>
    <w:rsid w:val="00780CB1"/>
    <w:rsid w:val="007E643B"/>
    <w:rsid w:val="00804ED3"/>
    <w:rsid w:val="00817A7D"/>
    <w:rsid w:val="008558E6"/>
    <w:rsid w:val="0098642E"/>
    <w:rsid w:val="009940F3"/>
    <w:rsid w:val="009A04ED"/>
    <w:rsid w:val="00B44525"/>
    <w:rsid w:val="00B46F3C"/>
    <w:rsid w:val="00B5080B"/>
    <w:rsid w:val="00C65816"/>
    <w:rsid w:val="00C9594B"/>
    <w:rsid w:val="00D44C1D"/>
    <w:rsid w:val="00D612F3"/>
    <w:rsid w:val="00D777AF"/>
    <w:rsid w:val="00DC413A"/>
    <w:rsid w:val="00E1037E"/>
    <w:rsid w:val="00E4121C"/>
    <w:rsid w:val="00E46A1E"/>
    <w:rsid w:val="00E6016B"/>
    <w:rsid w:val="00E60194"/>
    <w:rsid w:val="00EB69C1"/>
    <w:rsid w:val="00F5053F"/>
    <w:rsid w:val="00FA1734"/>
    <w:rsid w:val="00FD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7AC5"/>
  <w15:chartTrackingRefBased/>
  <w15:docId w15:val="{2D5598EF-6478-4614-8DBD-7F853588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658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horttext">
    <w:name w:val="short_text"/>
    <w:basedOn w:val="Numatytasispastraiposriftas"/>
    <w:rsid w:val="006F28E2"/>
  </w:style>
  <w:style w:type="character" w:styleId="Emfaz">
    <w:name w:val="Emphasis"/>
    <w:basedOn w:val="Numatytasispastraiposriftas"/>
    <w:uiPriority w:val="20"/>
    <w:qFormat/>
    <w:rsid w:val="00D777AF"/>
    <w:rPr>
      <w:i/>
      <w:iCs/>
    </w:rPr>
  </w:style>
  <w:style w:type="paragraph" w:styleId="Sraopastraipa">
    <w:name w:val="List Paragraph"/>
    <w:basedOn w:val="prastasis"/>
    <w:uiPriority w:val="34"/>
    <w:qFormat/>
    <w:rsid w:val="002E3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AD9A804B-4A4A-463B-8E83-7C72EE736F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8981E-CE98-485E-85A6-20BD2592C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02810D-C107-4D48-A68A-D822D0FEA9A4}">
  <ds:schemaRefs>
    <ds:schemaRef ds:uri="b81d9d50-5381-4229-85a1-a5a6aa9dcf9a"/>
    <ds:schemaRef ds:uri="http://purl.org/dc/terms/"/>
    <ds:schemaRef ds:uri="http://schemas.openxmlformats.org/package/2006/metadata/core-properties"/>
    <ds:schemaRef ds:uri="http://purl.org/dc/dcmitype/"/>
    <ds:schemaRef ds:uri="73c12c3c-c3f7-467e-864c-fd58412d3ab1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1757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OPC@kaunovandenys.lt</dc:creator>
  <cp:keywords/>
  <dc:description/>
  <cp:lastModifiedBy>Giedrė Žilionienė</cp:lastModifiedBy>
  <cp:revision>10</cp:revision>
  <dcterms:created xsi:type="dcterms:W3CDTF">2025-04-01T09:51:00Z</dcterms:created>
  <dcterms:modified xsi:type="dcterms:W3CDTF">2025-04-09T05:02:00Z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